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4" w:type="dxa"/>
        <w:tblInd w:w="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1598"/>
        <w:gridCol w:w="807"/>
        <w:gridCol w:w="814"/>
        <w:gridCol w:w="669"/>
        <w:gridCol w:w="1121"/>
        <w:gridCol w:w="3405"/>
      </w:tblGrid>
      <w:tr w:rsidR="00675ED2" w:rsidTr="00F07FAA">
        <w:tc>
          <w:tcPr>
            <w:tcW w:w="4708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675ED2" w:rsidRPr="0023273E" w:rsidRDefault="00675ED2" w:rsidP="00F07FAA">
            <w:pPr>
              <w:jc w:val="center"/>
              <w:rPr>
                <w:sz w:val="20"/>
              </w:rPr>
            </w:pPr>
            <w:bookmarkStart w:id="0" w:name="sub_1000"/>
            <w:r w:rsidRPr="0023273E">
              <w:rPr>
                <w:sz w:val="20"/>
              </w:rPr>
              <w:t>Российская Федерация</w:t>
            </w:r>
          </w:p>
          <w:p w:rsidR="00675ED2" w:rsidRPr="0023273E" w:rsidRDefault="00675ED2" w:rsidP="00F07FAA">
            <w:pPr>
              <w:jc w:val="center"/>
            </w:pPr>
            <w:r w:rsidRPr="0023273E">
              <w:rPr>
                <w:sz w:val="20"/>
              </w:rPr>
              <w:t>Самарская область</w:t>
            </w:r>
          </w:p>
          <w:p w:rsidR="00675ED2" w:rsidRPr="0023273E" w:rsidRDefault="00675ED2" w:rsidP="00F07FAA">
            <w:pPr>
              <w:jc w:val="center"/>
            </w:pPr>
          </w:p>
          <w:p w:rsidR="00675ED2" w:rsidRPr="0023273E" w:rsidRDefault="00675ED2" w:rsidP="00F07FAA">
            <w:pPr>
              <w:jc w:val="center"/>
              <w:rPr>
                <w:b/>
              </w:rPr>
            </w:pPr>
            <w:r w:rsidRPr="0023273E">
              <w:rPr>
                <w:b/>
              </w:rPr>
              <w:t>АДМИНИСТРАЦИЯ</w:t>
            </w:r>
          </w:p>
          <w:p w:rsidR="00675ED2" w:rsidRPr="0023273E" w:rsidRDefault="00675ED2" w:rsidP="00F07FAA">
            <w:pPr>
              <w:jc w:val="center"/>
              <w:rPr>
                <w:b/>
              </w:rPr>
            </w:pPr>
            <w:r w:rsidRPr="0023273E">
              <w:rPr>
                <w:b/>
              </w:rPr>
              <w:t>городского округа Кинель</w:t>
            </w:r>
          </w:p>
          <w:p w:rsidR="00675ED2" w:rsidRPr="0023273E" w:rsidRDefault="00675ED2" w:rsidP="00F07FAA">
            <w:pPr>
              <w:jc w:val="center"/>
              <w:rPr>
                <w:sz w:val="18"/>
              </w:rPr>
            </w:pPr>
          </w:p>
          <w:p w:rsidR="00675ED2" w:rsidRPr="0023273E" w:rsidRDefault="00675ED2" w:rsidP="00F07FAA">
            <w:pPr>
              <w:jc w:val="center"/>
              <w:rPr>
                <w:sz w:val="20"/>
              </w:rPr>
            </w:pPr>
          </w:p>
          <w:p w:rsidR="00675ED2" w:rsidRPr="0023273E" w:rsidRDefault="00675ED2" w:rsidP="00F07FAA">
            <w:pPr>
              <w:jc w:val="center"/>
              <w:rPr>
                <w:sz w:val="12"/>
              </w:rPr>
            </w:pPr>
          </w:p>
          <w:p w:rsidR="00675ED2" w:rsidRDefault="00675ED2" w:rsidP="00F07FAA">
            <w:pPr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6.8pt;height:65.4pt" o:ole="" o:preferrelative="t" stroked="f">
                  <v:imagedata r:id="rId6" o:title=""/>
                </v:rect>
                <o:OLEObject Type="Embed" ProgID="StaticMetafile" ShapeID="rectole0000000002" DrawAspect="Content" ObjectID="_1828094241" r:id="rId7"/>
              </w:object>
            </w:r>
          </w:p>
          <w:p w:rsidR="00675ED2" w:rsidRDefault="00675ED2" w:rsidP="00F07FAA">
            <w:pPr>
              <w:jc w:val="center"/>
              <w:rPr>
                <w:sz w:val="18"/>
              </w:rPr>
            </w:pPr>
          </w:p>
          <w:p w:rsidR="00675ED2" w:rsidRDefault="00675ED2" w:rsidP="00F07FAA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675ED2" w:rsidRDefault="00675ED2" w:rsidP="00F07FAA">
            <w:pPr>
              <w:jc w:val="center"/>
            </w:pPr>
          </w:p>
        </w:tc>
        <w:tc>
          <w:tcPr>
            <w:tcW w:w="4526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:rsidR="00675ED2" w:rsidRPr="00C738CD" w:rsidRDefault="00C738CD" w:rsidP="00675ED2">
            <w:pPr>
              <w:ind w:firstLine="567"/>
              <w:jc w:val="center"/>
              <w:rPr>
                <w:sz w:val="52"/>
                <w:szCs w:val="52"/>
              </w:rPr>
            </w:pPr>
            <w:bookmarkStart w:id="1" w:name="_GoBack"/>
            <w:r w:rsidRPr="00C738CD">
              <w:rPr>
                <w:sz w:val="52"/>
                <w:szCs w:val="52"/>
              </w:rPr>
              <w:t>ПРОЕКТ</w:t>
            </w:r>
            <w:bookmarkEnd w:id="1"/>
          </w:p>
        </w:tc>
      </w:tr>
      <w:tr w:rsidR="00675ED2" w:rsidTr="00F07FAA">
        <w:tc>
          <w:tcPr>
            <w:tcW w:w="820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</w:pPr>
            <w:r w:rsidRPr="0023273E">
              <w:t xml:space="preserve">от </w:t>
            </w:r>
          </w:p>
        </w:tc>
        <w:tc>
          <w:tcPr>
            <w:tcW w:w="1598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  <w:rPr>
                <w:rFonts w:eastAsia="Calibri"/>
              </w:rPr>
            </w:pPr>
          </w:p>
        </w:tc>
        <w:tc>
          <w:tcPr>
            <w:tcW w:w="807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</w:pPr>
            <w:r w:rsidRPr="0023273E">
              <w:t>№</w:t>
            </w:r>
          </w:p>
        </w:tc>
        <w:tc>
          <w:tcPr>
            <w:tcW w:w="81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69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526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ED2" w:rsidRDefault="00675ED2" w:rsidP="00F07FAA">
            <w:pPr>
              <w:rPr>
                <w:rFonts w:ascii="Calibri" w:eastAsia="Calibri" w:hAnsi="Calibri" w:cs="Calibri"/>
              </w:rPr>
            </w:pPr>
          </w:p>
        </w:tc>
      </w:tr>
      <w:tr w:rsidR="00675ED2" w:rsidTr="00F07FAA">
        <w:tc>
          <w:tcPr>
            <w:tcW w:w="4708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675ED2" w:rsidRDefault="00675ED2" w:rsidP="00F07FA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26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ED2" w:rsidRDefault="00675ED2" w:rsidP="00F07FAA">
            <w:pPr>
              <w:rPr>
                <w:rFonts w:ascii="Calibri" w:eastAsia="Calibri" w:hAnsi="Calibri" w:cs="Calibri"/>
              </w:rPr>
            </w:pPr>
          </w:p>
        </w:tc>
      </w:tr>
      <w:tr w:rsidR="00675ED2" w:rsidRPr="0023273E" w:rsidTr="00F07FAA">
        <w:trPr>
          <w:gridAfter w:val="1"/>
          <w:wAfter w:w="3405" w:type="dxa"/>
        </w:trPr>
        <w:tc>
          <w:tcPr>
            <w:tcW w:w="5829" w:type="dxa"/>
            <w:gridSpan w:val="6"/>
            <w:shd w:val="clear" w:color="000000" w:fill="FFFFFF"/>
            <w:tcMar>
              <w:left w:w="108" w:type="dxa"/>
              <w:right w:w="108" w:type="dxa"/>
            </w:tcMar>
          </w:tcPr>
          <w:p w:rsidR="003050C6" w:rsidRPr="003050C6" w:rsidRDefault="003050C6" w:rsidP="003050C6">
            <w:pPr>
              <w:contextualSpacing/>
              <w:jc w:val="center"/>
              <w:rPr>
                <w:sz w:val="28"/>
                <w:szCs w:val="28"/>
              </w:rPr>
            </w:pPr>
            <w:r w:rsidRPr="003050C6">
              <w:rPr>
                <w:sz w:val="28"/>
                <w:szCs w:val="28"/>
              </w:rPr>
              <w:t>О внесении изменений в муниципальную программу</w:t>
            </w:r>
            <w:r w:rsidR="0062671E">
              <w:rPr>
                <w:sz w:val="28"/>
                <w:szCs w:val="28"/>
              </w:rPr>
              <w:t xml:space="preserve"> городского округа Кинель Самарской области </w:t>
            </w:r>
            <w:r w:rsidRPr="003050C6">
              <w:rPr>
                <w:sz w:val="28"/>
                <w:szCs w:val="28"/>
              </w:rPr>
              <w:t>«Развитие физической культуры и спорта в городском округе Кинель Самарской области на 2023-2025 годы», утвержденную постановлением администрации городского округа Кинель Самарской области от</w:t>
            </w:r>
          </w:p>
          <w:p w:rsidR="00461240" w:rsidRDefault="00461240" w:rsidP="003050C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050C6" w:rsidRPr="003050C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.09.</w:t>
            </w:r>
            <w:r w:rsidR="003050C6" w:rsidRPr="003050C6">
              <w:rPr>
                <w:sz w:val="28"/>
                <w:szCs w:val="28"/>
              </w:rPr>
              <w:t>2022 № 2511</w:t>
            </w:r>
            <w:r w:rsidR="004A3B64">
              <w:rPr>
                <w:sz w:val="28"/>
                <w:szCs w:val="28"/>
              </w:rPr>
              <w:t xml:space="preserve"> </w:t>
            </w:r>
          </w:p>
          <w:p w:rsidR="003050C6" w:rsidRPr="003050C6" w:rsidRDefault="004A3B64" w:rsidP="003050C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от 28</w:t>
            </w:r>
            <w:r w:rsidR="00461240">
              <w:rPr>
                <w:sz w:val="28"/>
                <w:szCs w:val="28"/>
              </w:rPr>
              <w:t>.12.</w:t>
            </w:r>
            <w:r>
              <w:rPr>
                <w:sz w:val="28"/>
                <w:szCs w:val="28"/>
              </w:rPr>
              <w:t>2024 года)</w:t>
            </w:r>
          </w:p>
          <w:p w:rsidR="00675ED2" w:rsidRPr="00461240" w:rsidRDefault="00675ED2" w:rsidP="00461240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3050C6" w:rsidRPr="003050C6" w:rsidRDefault="003050C6" w:rsidP="003050C6">
      <w:pPr>
        <w:keepNext/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>В соответствии с решением Думы городского округа Кинель Самарской области от 25</w:t>
      </w:r>
      <w:r w:rsidR="00461240">
        <w:rPr>
          <w:sz w:val="28"/>
          <w:szCs w:val="28"/>
          <w:lang w:eastAsia="ar-SA"/>
        </w:rPr>
        <w:t>.12.</w:t>
      </w:r>
      <w:r w:rsidRPr="003050C6">
        <w:rPr>
          <w:sz w:val="28"/>
          <w:szCs w:val="28"/>
          <w:lang w:eastAsia="ar-SA"/>
        </w:rPr>
        <w:t xml:space="preserve">2025 № 39 «О внесении изменений в решение Думы городского округа Кинель </w:t>
      </w:r>
      <w:r w:rsidR="00E77EB2">
        <w:rPr>
          <w:sz w:val="28"/>
          <w:szCs w:val="28"/>
          <w:lang w:eastAsia="ar-SA"/>
        </w:rPr>
        <w:t xml:space="preserve">Самарской области от 20.12.2024 </w:t>
      </w:r>
      <w:r w:rsidRPr="003050C6">
        <w:rPr>
          <w:sz w:val="28"/>
          <w:szCs w:val="28"/>
          <w:lang w:eastAsia="ar-SA"/>
        </w:rPr>
        <w:t>г. № 398 «О бюджете городского округа Кинель Самарской области на 2025 год и на плановый период 2026 и 2027 годов»</w:t>
      </w:r>
      <w:r w:rsidR="00B32928">
        <w:rPr>
          <w:sz w:val="28"/>
          <w:szCs w:val="28"/>
          <w:lang w:eastAsia="ar-SA"/>
        </w:rPr>
        <w:t xml:space="preserve"> (в редакции от 03.02.2025 г., от 27.03.2025 г., 24.04.2025 г., от 29.05.2025 г., от 24.07.2025 г., от 14.08.2025г., 23.10.2025 г., 27.11.2025 г.)»</w:t>
      </w:r>
      <w:r w:rsidRPr="003050C6">
        <w:rPr>
          <w:sz w:val="28"/>
          <w:szCs w:val="28"/>
          <w:lang w:eastAsia="ar-SA"/>
        </w:rPr>
        <w:t>,</w:t>
      </w:r>
    </w:p>
    <w:p w:rsidR="00461240" w:rsidRDefault="00ED79A5" w:rsidP="00461240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3050C6" w:rsidRPr="003050C6" w:rsidRDefault="003050C6" w:rsidP="00461240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 xml:space="preserve">1. Внести в муниципальную программу </w:t>
      </w:r>
      <w:r w:rsidR="00E77EB2">
        <w:rPr>
          <w:sz w:val="28"/>
          <w:szCs w:val="28"/>
        </w:rPr>
        <w:t xml:space="preserve">городского округа Кинель Самарской области </w:t>
      </w:r>
      <w:r w:rsidRPr="003050C6">
        <w:rPr>
          <w:sz w:val="28"/>
          <w:szCs w:val="28"/>
          <w:lang w:eastAsia="ar-SA"/>
        </w:rPr>
        <w:t xml:space="preserve">«Развитие физической культуры и спорта в городском округе Кинель Самарской области на 2023-2025 годы», утвержденную постановлением администрации городского округа Кинель Самарской </w:t>
      </w:r>
      <w:r w:rsidRPr="003050C6">
        <w:rPr>
          <w:sz w:val="28"/>
          <w:szCs w:val="28"/>
          <w:lang w:eastAsia="ar-SA"/>
        </w:rPr>
        <w:lastRenderedPageBreak/>
        <w:t xml:space="preserve">области от </w:t>
      </w:r>
      <w:r w:rsidR="00461240">
        <w:rPr>
          <w:sz w:val="28"/>
          <w:szCs w:val="28"/>
          <w:lang w:eastAsia="ar-SA"/>
        </w:rPr>
        <w:t>0</w:t>
      </w:r>
      <w:r w:rsidRPr="003050C6">
        <w:rPr>
          <w:sz w:val="28"/>
          <w:szCs w:val="28"/>
          <w:lang w:eastAsia="ar-SA"/>
        </w:rPr>
        <w:t>1</w:t>
      </w:r>
      <w:r w:rsidR="00461240">
        <w:rPr>
          <w:sz w:val="28"/>
          <w:szCs w:val="28"/>
          <w:lang w:eastAsia="ar-SA"/>
        </w:rPr>
        <w:t>.09.</w:t>
      </w:r>
      <w:r w:rsidRPr="003050C6">
        <w:rPr>
          <w:sz w:val="28"/>
          <w:szCs w:val="28"/>
          <w:lang w:eastAsia="ar-SA"/>
        </w:rPr>
        <w:t>2022 № 2511</w:t>
      </w:r>
      <w:r w:rsidR="0040005F">
        <w:rPr>
          <w:sz w:val="28"/>
          <w:szCs w:val="28"/>
          <w:lang w:eastAsia="ar-SA"/>
        </w:rPr>
        <w:t xml:space="preserve"> </w:t>
      </w:r>
      <w:r w:rsidR="0040005F">
        <w:rPr>
          <w:sz w:val="28"/>
          <w:szCs w:val="28"/>
        </w:rPr>
        <w:t>(в редакции от 28</w:t>
      </w:r>
      <w:r w:rsidR="00461240">
        <w:rPr>
          <w:sz w:val="28"/>
          <w:szCs w:val="28"/>
        </w:rPr>
        <w:t>.12.</w:t>
      </w:r>
      <w:r w:rsidR="0040005F">
        <w:rPr>
          <w:sz w:val="28"/>
          <w:szCs w:val="28"/>
        </w:rPr>
        <w:t>2024)</w:t>
      </w:r>
      <w:r w:rsidR="00E77EB2">
        <w:rPr>
          <w:sz w:val="28"/>
          <w:szCs w:val="28"/>
          <w:lang w:eastAsia="ar-SA"/>
        </w:rPr>
        <w:t>,</w:t>
      </w:r>
      <w:r w:rsidRPr="003050C6">
        <w:rPr>
          <w:sz w:val="28"/>
          <w:szCs w:val="28"/>
          <w:lang w:eastAsia="ar-SA"/>
        </w:rPr>
        <w:t xml:space="preserve"> следующие изменения:</w:t>
      </w:r>
    </w:p>
    <w:p w:rsidR="003050C6" w:rsidRPr="003050C6" w:rsidRDefault="003050C6" w:rsidP="003050C6">
      <w:pPr>
        <w:keepNext/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>1.1. В Паспорте муниципальной программы строку «Объемы и источники финансирования мероприятий, определенных Программой» изложить в следующей редакции:</w:t>
      </w:r>
    </w:p>
    <w:p w:rsidR="003050C6" w:rsidRPr="003050C6" w:rsidRDefault="003050C6" w:rsidP="003050C6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3050C6" w:rsidRPr="003828C8" w:rsidTr="006556B4">
        <w:trPr>
          <w:trHeight w:val="5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C6" w:rsidRPr="003828C8" w:rsidRDefault="003050C6" w:rsidP="006556B4">
            <w:pPr>
              <w:keepNext/>
              <w:jc w:val="both"/>
              <w:rPr>
                <w:sz w:val="28"/>
                <w:szCs w:val="28"/>
              </w:rPr>
            </w:pPr>
            <w:r w:rsidRPr="003828C8">
              <w:rPr>
                <w:sz w:val="28"/>
                <w:szCs w:val="28"/>
              </w:rPr>
              <w:t>Объемы и источники финансирования мероприятий, определенных Программой</w:t>
            </w:r>
          </w:p>
          <w:p w:rsidR="003050C6" w:rsidRPr="003828C8" w:rsidRDefault="003050C6" w:rsidP="006556B4">
            <w:pPr>
              <w:keepNext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50C6" w:rsidRPr="003828C8" w:rsidRDefault="003050C6" w:rsidP="006556B4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 w:rsidRPr="003828C8">
              <w:rPr>
                <w:sz w:val="28"/>
                <w:szCs w:val="28"/>
              </w:rPr>
              <w:t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</w:t>
            </w:r>
            <w:r>
              <w:rPr>
                <w:sz w:val="28"/>
                <w:szCs w:val="28"/>
              </w:rPr>
              <w:t>яет 77753,2 тыс. рублей. Из них</w:t>
            </w:r>
            <w:r w:rsidRPr="003828C8">
              <w:rPr>
                <w:sz w:val="28"/>
                <w:szCs w:val="28"/>
              </w:rPr>
              <w:t>:</w:t>
            </w:r>
          </w:p>
          <w:p w:rsidR="003050C6" w:rsidRPr="003828C8" w:rsidRDefault="003050C6" w:rsidP="006556B4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 w:rsidRPr="003828C8">
              <w:rPr>
                <w:sz w:val="28"/>
                <w:szCs w:val="28"/>
              </w:rPr>
              <w:t>в 2023 году – 20615,0 тыс. рублей;</w:t>
            </w:r>
          </w:p>
          <w:p w:rsidR="003050C6" w:rsidRPr="003828C8" w:rsidRDefault="003050C6" w:rsidP="006556B4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 w:rsidRPr="003828C8">
              <w:rPr>
                <w:sz w:val="28"/>
                <w:szCs w:val="28"/>
              </w:rPr>
              <w:t>в 2024 году – 26376,0 тыс. рублей;</w:t>
            </w:r>
          </w:p>
          <w:p w:rsidR="003050C6" w:rsidRPr="00E77EB2" w:rsidRDefault="003050C6" w:rsidP="006556B4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 w:rsidRPr="00E77EB2">
              <w:rPr>
                <w:sz w:val="28"/>
                <w:szCs w:val="28"/>
              </w:rPr>
              <w:t>в 2025 году – 30762,2 тыс. рублей.</w:t>
            </w:r>
          </w:p>
        </w:tc>
      </w:tr>
    </w:tbl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828C8">
        <w:rPr>
          <w:sz w:val="28"/>
          <w:szCs w:val="28"/>
        </w:rPr>
        <w:t xml:space="preserve">1.2. </w:t>
      </w:r>
      <w:r w:rsidR="007C53C5">
        <w:rPr>
          <w:sz w:val="28"/>
          <w:szCs w:val="28"/>
        </w:rPr>
        <w:t>В тексте муниципальной п</w:t>
      </w:r>
      <w:r w:rsidR="0040005F">
        <w:rPr>
          <w:sz w:val="28"/>
          <w:szCs w:val="28"/>
        </w:rPr>
        <w:t xml:space="preserve">рограммы </w:t>
      </w:r>
      <w:r w:rsidRPr="003828C8">
        <w:rPr>
          <w:sz w:val="28"/>
          <w:szCs w:val="28"/>
        </w:rPr>
        <w:t xml:space="preserve">Раздел </w:t>
      </w:r>
      <w:r w:rsidRPr="003828C8">
        <w:rPr>
          <w:sz w:val="28"/>
          <w:szCs w:val="28"/>
          <w:lang w:val="en-US"/>
        </w:rPr>
        <w:t>V</w:t>
      </w:r>
      <w:r w:rsidRPr="003828C8">
        <w:rPr>
          <w:sz w:val="28"/>
          <w:szCs w:val="28"/>
        </w:rPr>
        <w:t xml:space="preserve"> изложить в следующей редакции: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DB626E">
        <w:rPr>
          <w:sz w:val="28"/>
          <w:szCs w:val="28"/>
        </w:rPr>
        <w:t>«</w:t>
      </w: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</w:t>
      </w:r>
      <w:r>
        <w:rPr>
          <w:sz w:val="28"/>
          <w:szCs w:val="28"/>
        </w:rPr>
        <w:t>нсирования Программы составляет 77753,2</w:t>
      </w:r>
      <w:r w:rsidRPr="00084B0F">
        <w:rPr>
          <w:sz w:val="28"/>
          <w:szCs w:val="28"/>
        </w:rPr>
        <w:t xml:space="preserve"> тыс. рублей, в том числе по годам:</w:t>
      </w:r>
    </w:p>
    <w:p w:rsidR="0062671E" w:rsidRDefault="0062671E" w:rsidP="00461240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20615,0</w:t>
      </w:r>
      <w:r w:rsidRPr="00084B0F">
        <w:rPr>
          <w:sz w:val="28"/>
          <w:szCs w:val="28"/>
        </w:rPr>
        <w:t xml:space="preserve"> тыс. рублей;</w:t>
      </w:r>
    </w:p>
    <w:p w:rsidR="0062671E" w:rsidRDefault="0062671E" w:rsidP="00461240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2024 год </w:t>
      </w:r>
      <w:r w:rsidRPr="00B26262">
        <w:rPr>
          <w:sz w:val="28"/>
          <w:szCs w:val="28"/>
        </w:rPr>
        <w:t xml:space="preserve">– </w:t>
      </w:r>
      <w:r>
        <w:rPr>
          <w:sz w:val="28"/>
          <w:szCs w:val="28"/>
        </w:rPr>
        <w:t>26376,0</w:t>
      </w:r>
      <w:r w:rsidRPr="00084B0F">
        <w:rPr>
          <w:sz w:val="28"/>
          <w:szCs w:val="28"/>
        </w:rPr>
        <w:t xml:space="preserve"> тыс. рублей;</w:t>
      </w:r>
    </w:p>
    <w:p w:rsidR="0062671E" w:rsidRDefault="0062671E" w:rsidP="00461240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2671E">
        <w:rPr>
          <w:sz w:val="28"/>
          <w:szCs w:val="28"/>
        </w:rPr>
        <w:t>2025 год – 30762,2 тыс. рублей.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 xml:space="preserve"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</w:t>
      </w:r>
      <w:r w:rsidRPr="00084B0F">
        <w:rPr>
          <w:sz w:val="28"/>
          <w:szCs w:val="28"/>
        </w:rPr>
        <w:lastRenderedPageBreak/>
        <w:t>предусматривающих средства на реализацию Программы. Мероприятия о ресурсном обеспечении Прог</w:t>
      </w:r>
      <w:r>
        <w:rPr>
          <w:sz w:val="28"/>
          <w:szCs w:val="28"/>
        </w:rPr>
        <w:t>раммы представлены в Приложении</w:t>
      </w:r>
      <w:r w:rsidRPr="00084B0F">
        <w:rPr>
          <w:sz w:val="28"/>
          <w:szCs w:val="28"/>
        </w:rPr>
        <w:t xml:space="preserve"> 2 к Программе.</w:t>
      </w:r>
      <w:r>
        <w:rPr>
          <w:sz w:val="28"/>
          <w:szCs w:val="28"/>
        </w:rPr>
        <w:t>»</w:t>
      </w:r>
      <w:r w:rsidR="00F73AEB">
        <w:rPr>
          <w:sz w:val="28"/>
          <w:szCs w:val="28"/>
        </w:rPr>
        <w:t>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2 к муниципальной программе</w:t>
      </w:r>
      <w:r w:rsidRPr="00EE0575">
        <w:rPr>
          <w:sz w:val="28"/>
          <w:szCs w:val="28"/>
        </w:rPr>
        <w:t xml:space="preserve"> изложить в новой</w:t>
      </w:r>
      <w:r w:rsidR="00815E92">
        <w:rPr>
          <w:sz w:val="28"/>
          <w:szCs w:val="28"/>
        </w:rPr>
        <w:t xml:space="preserve"> редакции согласно Приложению </w:t>
      </w:r>
      <w:r w:rsidRPr="00EE0575">
        <w:rPr>
          <w:sz w:val="28"/>
          <w:szCs w:val="28"/>
        </w:rPr>
        <w:t>к настоящему постановлению.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4176E">
        <w:rPr>
          <w:sz w:val="28"/>
          <w:szCs w:val="28"/>
        </w:rPr>
        <w:t>. Официально опубликовать настоящее постановление</w:t>
      </w:r>
      <w:r>
        <w:rPr>
          <w:sz w:val="28"/>
          <w:szCs w:val="28"/>
        </w:rPr>
        <w:t>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4176E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lang w:eastAsia="ru-RU"/>
        </w:rPr>
        <w:t xml:space="preserve"> </w:t>
      </w:r>
      <w:r w:rsidRPr="008E069C">
        <w:rPr>
          <w:sz w:val="28"/>
          <w:lang w:eastAsia="ru-RU"/>
        </w:rPr>
        <w:t xml:space="preserve">Контроль за исполнением настоящего постановления возложить на </w:t>
      </w:r>
      <w:r w:rsidRPr="00314914">
        <w:rPr>
          <w:sz w:val="28"/>
          <w:lang w:eastAsia="ru-RU"/>
        </w:rPr>
        <w:t>заместителя Главы городского округа Кинель Самарской области по</w:t>
      </w:r>
      <w:r w:rsidRPr="008E069C">
        <w:rPr>
          <w:sz w:val="28"/>
          <w:lang w:eastAsia="ru-RU"/>
        </w:rPr>
        <w:t xml:space="preserve"> социальным вопросам</w:t>
      </w:r>
      <w:r>
        <w:rPr>
          <w:sz w:val="28"/>
          <w:lang w:eastAsia="ru-RU"/>
        </w:rPr>
        <w:t>.</w:t>
      </w:r>
    </w:p>
    <w:p w:rsidR="003050C6" w:rsidRDefault="003050C6" w:rsidP="00461240">
      <w:pPr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050C6" w:rsidRDefault="003050C6" w:rsidP="00461240">
      <w:pPr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050C6" w:rsidRDefault="003050C6" w:rsidP="00461240">
      <w:pPr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A66C7" w:rsidRPr="00863FFA" w:rsidRDefault="002A66C7" w:rsidP="00461240">
      <w:pPr>
        <w:tabs>
          <w:tab w:val="left" w:pos="426"/>
        </w:tabs>
        <w:contextualSpacing/>
        <w:jc w:val="both"/>
        <w:rPr>
          <w:sz w:val="28"/>
          <w:lang w:eastAsia="ru-RU"/>
        </w:rPr>
      </w:pPr>
      <w:r>
        <w:rPr>
          <w:sz w:val="28"/>
          <w:szCs w:val="28"/>
        </w:rPr>
        <w:t>Глава городского округа                                                           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9A21EA" w:rsidRDefault="009A21EA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bookmarkEnd w:id="0"/>
    <w:p w:rsidR="00FD4681" w:rsidRDefault="002D5269" w:rsidP="002D5269">
      <w:pPr>
        <w:spacing w:line="360" w:lineRule="auto"/>
        <w:ind w:left="-284" w:firstLine="284"/>
        <w:rPr>
          <w:sz w:val="28"/>
          <w:szCs w:val="28"/>
        </w:rPr>
      </w:pPr>
      <w:proofErr w:type="spellStart"/>
      <w:r>
        <w:rPr>
          <w:sz w:val="28"/>
          <w:szCs w:val="28"/>
        </w:rPr>
        <w:t>Жиганова</w:t>
      </w:r>
      <w:proofErr w:type="spellEnd"/>
      <w:r>
        <w:rPr>
          <w:sz w:val="28"/>
          <w:szCs w:val="28"/>
        </w:rPr>
        <w:t xml:space="preserve"> С.Ю. 2-13-70</w:t>
      </w:r>
    </w:p>
    <w:p w:rsidR="00BF4C78" w:rsidRDefault="00BF4C78" w:rsidP="00BF4C78">
      <w:pPr>
        <w:jc w:val="center"/>
        <w:rPr>
          <w:b/>
          <w:bCs/>
          <w:sz w:val="20"/>
        </w:rPr>
      </w:pPr>
      <w:r>
        <w:rPr>
          <w:b/>
          <w:bCs/>
        </w:rPr>
        <w:t>Администрация городского округа Кинель</w:t>
      </w:r>
    </w:p>
    <w:p w:rsidR="00BF4C78" w:rsidRDefault="00BF4C78" w:rsidP="00BF4C78">
      <w:pPr>
        <w:jc w:val="center"/>
        <w:rPr>
          <w:sz w:val="28"/>
        </w:rPr>
      </w:pPr>
    </w:p>
    <w:p w:rsidR="00BF4C78" w:rsidRDefault="00BF4C78" w:rsidP="00BF4C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BF4C78" w:rsidRDefault="00BF4C78" w:rsidP="00BF4C78">
      <w:pPr>
        <w:jc w:val="center"/>
        <w:rPr>
          <w:b/>
          <w:bCs/>
          <w:sz w:val="28"/>
          <w:szCs w:val="28"/>
        </w:rPr>
      </w:pPr>
    </w:p>
    <w:p w:rsidR="00E77EB2" w:rsidRPr="003050C6" w:rsidRDefault="00E77EB2" w:rsidP="00E77EB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</w:t>
      </w:r>
      <w:r>
        <w:rPr>
          <w:sz w:val="28"/>
          <w:szCs w:val="28"/>
        </w:rPr>
        <w:t xml:space="preserve"> о</w:t>
      </w:r>
      <w:r w:rsidRPr="003050C6">
        <w:rPr>
          <w:sz w:val="28"/>
          <w:szCs w:val="28"/>
        </w:rPr>
        <w:t xml:space="preserve"> внесении изменений в муниципальную программу</w:t>
      </w:r>
      <w:r>
        <w:rPr>
          <w:sz w:val="28"/>
          <w:szCs w:val="28"/>
        </w:rPr>
        <w:t xml:space="preserve"> городского округа Кинель Самарской области </w:t>
      </w:r>
      <w:r w:rsidRPr="003050C6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физической культуры и спорта в </w:t>
      </w:r>
      <w:r w:rsidRPr="003050C6">
        <w:rPr>
          <w:sz w:val="28"/>
          <w:szCs w:val="28"/>
        </w:rPr>
        <w:t xml:space="preserve">городском округе Кинель Самарской </w:t>
      </w:r>
      <w:r>
        <w:rPr>
          <w:sz w:val="28"/>
          <w:szCs w:val="28"/>
        </w:rPr>
        <w:t xml:space="preserve">области на 2023-2025 годы», </w:t>
      </w:r>
      <w:r w:rsidRPr="003050C6">
        <w:rPr>
          <w:sz w:val="28"/>
          <w:szCs w:val="28"/>
        </w:rPr>
        <w:t>утвержденную постановлением админис</w:t>
      </w:r>
      <w:r>
        <w:rPr>
          <w:sz w:val="28"/>
          <w:szCs w:val="28"/>
        </w:rPr>
        <w:t xml:space="preserve">трации городского округа Кинель </w:t>
      </w:r>
      <w:r w:rsidRPr="003050C6">
        <w:rPr>
          <w:sz w:val="28"/>
          <w:szCs w:val="28"/>
        </w:rPr>
        <w:t>Самарской области от</w:t>
      </w:r>
      <w:r>
        <w:rPr>
          <w:sz w:val="28"/>
          <w:szCs w:val="28"/>
        </w:rPr>
        <w:t xml:space="preserve"> </w:t>
      </w:r>
      <w:r w:rsidR="00461240">
        <w:rPr>
          <w:sz w:val="28"/>
          <w:szCs w:val="28"/>
        </w:rPr>
        <w:t>01.09.</w:t>
      </w:r>
      <w:r w:rsidRPr="003050C6">
        <w:rPr>
          <w:sz w:val="28"/>
          <w:szCs w:val="28"/>
        </w:rPr>
        <w:t>2022 № 2511</w:t>
      </w:r>
      <w:r w:rsidR="00FC426E">
        <w:rPr>
          <w:sz w:val="28"/>
          <w:szCs w:val="28"/>
        </w:rPr>
        <w:t xml:space="preserve"> (в редакции от 28</w:t>
      </w:r>
      <w:r w:rsidR="00461240">
        <w:rPr>
          <w:sz w:val="28"/>
          <w:szCs w:val="28"/>
        </w:rPr>
        <w:t>.12.</w:t>
      </w:r>
      <w:r w:rsidR="00FC426E">
        <w:rPr>
          <w:sz w:val="28"/>
          <w:szCs w:val="28"/>
        </w:rPr>
        <w:t>2024)</w:t>
      </w:r>
    </w:p>
    <w:p w:rsidR="00BF4C78" w:rsidRDefault="00BF4C78" w:rsidP="00BF4C78">
      <w:pPr>
        <w:autoSpaceDN w:val="0"/>
        <w:adjustRightInd w:val="0"/>
        <w:ind w:firstLine="300"/>
        <w:jc w:val="center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984"/>
        <w:gridCol w:w="2126"/>
      </w:tblGrid>
      <w:tr w:rsidR="00BF4C78" w:rsidTr="00BF4C7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Роспись,</w:t>
            </w:r>
          </w:p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согласования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Фамилия, инициалы</w:t>
            </w:r>
          </w:p>
        </w:tc>
      </w:tr>
      <w:tr w:rsidR="00BF4C78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C78" w:rsidRDefault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</w:pPr>
            <w:r>
              <w:t xml:space="preserve">С.Ю. </w:t>
            </w:r>
            <w:proofErr w:type="spellStart"/>
            <w:r>
              <w:t>Жиганова</w:t>
            </w:r>
            <w:proofErr w:type="spellEnd"/>
          </w:p>
        </w:tc>
      </w:tr>
      <w:tr w:rsidR="00BF4C78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r>
              <w:rPr>
                <w:szCs w:val="21"/>
                <w:shd w:val="clear" w:color="auto" w:fill="FFFFFF"/>
              </w:rPr>
              <w:t>Заместитель Главы городского округа по экономике и финансам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C78" w:rsidRDefault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</w:pPr>
            <w:r>
              <w:t>В.А. Попова</w:t>
            </w:r>
          </w:p>
        </w:tc>
      </w:tr>
      <w:tr w:rsidR="00BF4C78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4C78" w:rsidRPr="00173854" w:rsidRDefault="00082A06" w:rsidP="00BF4C78">
            <w:r>
              <w:t>Заместитель н</w:t>
            </w:r>
            <w:r w:rsidR="00BF4C78" w:rsidRPr="00173854">
              <w:t>ачальник</w:t>
            </w:r>
            <w:r>
              <w:t>а</w:t>
            </w:r>
            <w:r w:rsidR="00BF4C78" w:rsidRPr="00173854">
              <w:t xml:space="preserve"> правового отдела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4C78" w:rsidRPr="00173854" w:rsidRDefault="00BF4C78" w:rsidP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4C78" w:rsidRDefault="00082A06" w:rsidP="00BF4C78">
            <w:pPr>
              <w:jc w:val="center"/>
            </w:pPr>
            <w:r w:rsidRPr="00D00543">
              <w:t xml:space="preserve">Н.Г. </w:t>
            </w:r>
            <w:proofErr w:type="spellStart"/>
            <w:r w:rsidRPr="00D00543">
              <w:t>Галимова</w:t>
            </w:r>
            <w:proofErr w:type="spellEnd"/>
          </w:p>
        </w:tc>
      </w:tr>
      <w:tr w:rsidR="00BF4C78" w:rsidTr="00BF4C78">
        <w:trPr>
          <w:trHeight w:val="8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C78" w:rsidRDefault="00BF4C78">
            <w:r>
              <w:t>Начальник отдела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78" w:rsidRDefault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C78" w:rsidRDefault="00BF4C78">
            <w:pPr>
              <w:jc w:val="center"/>
            </w:pPr>
            <w:r>
              <w:t>Ю.В. Большаков</w:t>
            </w:r>
          </w:p>
        </w:tc>
      </w:tr>
    </w:tbl>
    <w:p w:rsidR="00BF4C78" w:rsidRDefault="00BF4C78" w:rsidP="00BF4C78">
      <w:pPr>
        <w:rPr>
          <w:sz w:val="20"/>
          <w:szCs w:val="20"/>
          <w:lang w:eastAsia="ar-SA"/>
        </w:rPr>
      </w:pPr>
    </w:p>
    <w:p w:rsidR="00BF4C78" w:rsidRDefault="00BF4C78" w:rsidP="00BF4C78">
      <w:pPr>
        <w:ind w:firstLine="708"/>
        <w:rPr>
          <w:sz w:val="28"/>
          <w:szCs w:val="28"/>
        </w:rPr>
      </w:pPr>
    </w:p>
    <w:p w:rsidR="00BF4C78" w:rsidRPr="002D5269" w:rsidRDefault="00BF4C78" w:rsidP="002D5269">
      <w:pPr>
        <w:spacing w:line="360" w:lineRule="auto"/>
        <w:ind w:left="-284" w:firstLine="284"/>
        <w:rPr>
          <w:sz w:val="28"/>
          <w:szCs w:val="28"/>
        </w:rPr>
      </w:pPr>
    </w:p>
    <w:sectPr w:rsidR="00BF4C78" w:rsidRPr="002D5269" w:rsidSect="00461240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 w15:restartNumberingAfterBreak="0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7DF3"/>
    <w:rsid w:val="000140E6"/>
    <w:rsid w:val="00065182"/>
    <w:rsid w:val="00082A06"/>
    <w:rsid w:val="000A2DF5"/>
    <w:rsid w:val="000B7C43"/>
    <w:rsid w:val="000E017B"/>
    <w:rsid w:val="000E3313"/>
    <w:rsid w:val="00101CBD"/>
    <w:rsid w:val="00126C94"/>
    <w:rsid w:val="001619F8"/>
    <w:rsid w:val="00161E9B"/>
    <w:rsid w:val="001620E3"/>
    <w:rsid w:val="00167687"/>
    <w:rsid w:val="00177CFE"/>
    <w:rsid w:val="001945A6"/>
    <w:rsid w:val="00194D53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37C78"/>
    <w:rsid w:val="002A175A"/>
    <w:rsid w:val="002A66C7"/>
    <w:rsid w:val="002A6A56"/>
    <w:rsid w:val="002B6713"/>
    <w:rsid w:val="002C1D4F"/>
    <w:rsid w:val="002C6CC7"/>
    <w:rsid w:val="002D5269"/>
    <w:rsid w:val="002E40CE"/>
    <w:rsid w:val="003050C6"/>
    <w:rsid w:val="00324813"/>
    <w:rsid w:val="00337036"/>
    <w:rsid w:val="00353BC7"/>
    <w:rsid w:val="0036364E"/>
    <w:rsid w:val="00384644"/>
    <w:rsid w:val="003C425A"/>
    <w:rsid w:val="003E680C"/>
    <w:rsid w:val="0040005F"/>
    <w:rsid w:val="00407692"/>
    <w:rsid w:val="00413CB0"/>
    <w:rsid w:val="00431D03"/>
    <w:rsid w:val="00461240"/>
    <w:rsid w:val="0046155B"/>
    <w:rsid w:val="0047204A"/>
    <w:rsid w:val="00473B24"/>
    <w:rsid w:val="00482D58"/>
    <w:rsid w:val="00484C0E"/>
    <w:rsid w:val="00497FBF"/>
    <w:rsid w:val="004A0192"/>
    <w:rsid w:val="004A3B64"/>
    <w:rsid w:val="004A3D24"/>
    <w:rsid w:val="004B1DE4"/>
    <w:rsid w:val="004C5DC4"/>
    <w:rsid w:val="004D3AB1"/>
    <w:rsid w:val="004D68EB"/>
    <w:rsid w:val="004F257E"/>
    <w:rsid w:val="004F7050"/>
    <w:rsid w:val="00506978"/>
    <w:rsid w:val="005337D5"/>
    <w:rsid w:val="00560A14"/>
    <w:rsid w:val="00567A0E"/>
    <w:rsid w:val="00572945"/>
    <w:rsid w:val="00591287"/>
    <w:rsid w:val="005A11E6"/>
    <w:rsid w:val="005F0E25"/>
    <w:rsid w:val="0062671E"/>
    <w:rsid w:val="00631D81"/>
    <w:rsid w:val="00645333"/>
    <w:rsid w:val="00650952"/>
    <w:rsid w:val="0065526C"/>
    <w:rsid w:val="006566CC"/>
    <w:rsid w:val="00675D98"/>
    <w:rsid w:val="00675ED2"/>
    <w:rsid w:val="00692B81"/>
    <w:rsid w:val="00696425"/>
    <w:rsid w:val="006A26BA"/>
    <w:rsid w:val="006B1C8D"/>
    <w:rsid w:val="006E1DDF"/>
    <w:rsid w:val="006F6FB1"/>
    <w:rsid w:val="00711BB0"/>
    <w:rsid w:val="00743596"/>
    <w:rsid w:val="007539AE"/>
    <w:rsid w:val="00757983"/>
    <w:rsid w:val="00777EF8"/>
    <w:rsid w:val="0078214E"/>
    <w:rsid w:val="007A5347"/>
    <w:rsid w:val="007B603C"/>
    <w:rsid w:val="007C53C5"/>
    <w:rsid w:val="007D3AE0"/>
    <w:rsid w:val="007E1B74"/>
    <w:rsid w:val="007F3E59"/>
    <w:rsid w:val="007F5A06"/>
    <w:rsid w:val="00815287"/>
    <w:rsid w:val="00815E92"/>
    <w:rsid w:val="00827FDF"/>
    <w:rsid w:val="00843AA6"/>
    <w:rsid w:val="008451EB"/>
    <w:rsid w:val="00891A90"/>
    <w:rsid w:val="008941CC"/>
    <w:rsid w:val="008A198B"/>
    <w:rsid w:val="008A4B52"/>
    <w:rsid w:val="008D5F13"/>
    <w:rsid w:val="009142AC"/>
    <w:rsid w:val="00931203"/>
    <w:rsid w:val="00944347"/>
    <w:rsid w:val="0095106F"/>
    <w:rsid w:val="00983071"/>
    <w:rsid w:val="00985A32"/>
    <w:rsid w:val="00987865"/>
    <w:rsid w:val="009A1730"/>
    <w:rsid w:val="009A21EA"/>
    <w:rsid w:val="009A545A"/>
    <w:rsid w:val="009B4274"/>
    <w:rsid w:val="009C0251"/>
    <w:rsid w:val="009F16DB"/>
    <w:rsid w:val="00A01997"/>
    <w:rsid w:val="00A32420"/>
    <w:rsid w:val="00A34311"/>
    <w:rsid w:val="00A37B96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32928"/>
    <w:rsid w:val="00B66E33"/>
    <w:rsid w:val="00BA4AE2"/>
    <w:rsid w:val="00BB2BC7"/>
    <w:rsid w:val="00BB6B33"/>
    <w:rsid w:val="00BC124C"/>
    <w:rsid w:val="00BD15DE"/>
    <w:rsid w:val="00BE1990"/>
    <w:rsid w:val="00BE3604"/>
    <w:rsid w:val="00BF097F"/>
    <w:rsid w:val="00BF4C78"/>
    <w:rsid w:val="00BF768D"/>
    <w:rsid w:val="00C316C8"/>
    <w:rsid w:val="00C40D15"/>
    <w:rsid w:val="00C43BC3"/>
    <w:rsid w:val="00C46B36"/>
    <w:rsid w:val="00C50755"/>
    <w:rsid w:val="00C66E5D"/>
    <w:rsid w:val="00C738CD"/>
    <w:rsid w:val="00CB4E59"/>
    <w:rsid w:val="00CB7F2C"/>
    <w:rsid w:val="00CD1CFA"/>
    <w:rsid w:val="00D01900"/>
    <w:rsid w:val="00D304C1"/>
    <w:rsid w:val="00D41373"/>
    <w:rsid w:val="00D441FE"/>
    <w:rsid w:val="00D56E85"/>
    <w:rsid w:val="00D61C18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77EB2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75F9"/>
    <w:rsid w:val="00F51D38"/>
    <w:rsid w:val="00F73AEB"/>
    <w:rsid w:val="00FA1C18"/>
    <w:rsid w:val="00FC426E"/>
    <w:rsid w:val="00FD4681"/>
    <w:rsid w:val="00FE7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509099"/>
  <w15:docId w15:val="{048E11EE-A951-4F82-836E-FB446EA7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EB2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10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C580-6F1F-4BFF-B0A0-FA51C8F6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I</cp:lastModifiedBy>
  <cp:revision>32</cp:revision>
  <cp:lastPrinted>2025-11-24T06:59:00Z</cp:lastPrinted>
  <dcterms:created xsi:type="dcterms:W3CDTF">2025-10-17T04:08:00Z</dcterms:created>
  <dcterms:modified xsi:type="dcterms:W3CDTF">2025-12-24T12:11:00Z</dcterms:modified>
  <dc:language>en-US</dc:language>
</cp:coreProperties>
</file>